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650D" w14:textId="77777777" w:rsidR="00EF6F65" w:rsidRDefault="00EF6F65">
      <w:pPr>
        <w:pStyle w:val="a4"/>
        <w:rPr>
          <w:b/>
        </w:rPr>
      </w:pPr>
      <w:r>
        <w:rPr>
          <w:b/>
        </w:rPr>
        <w:t>ОПРОСНЫЙ ЛИСТ</w:t>
      </w:r>
    </w:p>
    <w:p w14:paraId="6631A619" w14:textId="77777777" w:rsidR="00EF6F65" w:rsidRDefault="00EF6F65">
      <w:pPr>
        <w:jc w:val="center"/>
        <w:rPr>
          <w:sz w:val="28"/>
        </w:rPr>
      </w:pPr>
      <w:r>
        <w:rPr>
          <w:sz w:val="28"/>
        </w:rPr>
        <w:t>(</w:t>
      </w:r>
      <w:r w:rsidR="009666B6">
        <w:rPr>
          <w:sz w:val="28"/>
          <w:szCs w:val="28"/>
        </w:rPr>
        <w:t xml:space="preserve">исходные данные для расчета </w:t>
      </w:r>
      <w:r w:rsidR="00941591">
        <w:rPr>
          <w:sz w:val="28"/>
          <w:szCs w:val="28"/>
        </w:rPr>
        <w:t>предварительных ТЭП</w:t>
      </w:r>
      <w:r>
        <w:rPr>
          <w:sz w:val="28"/>
        </w:rPr>
        <w:t>)</w:t>
      </w:r>
    </w:p>
    <w:p w14:paraId="19BDE906" w14:textId="77777777" w:rsidR="009666B6" w:rsidRDefault="009666B6">
      <w:pPr>
        <w:ind w:left="-567" w:firstLine="567"/>
        <w:jc w:val="both"/>
        <w:rPr>
          <w:sz w:val="24"/>
        </w:rPr>
      </w:pPr>
    </w:p>
    <w:p w14:paraId="25A139C9" w14:textId="77777777" w:rsidR="00EF6F65" w:rsidRDefault="00EF6F65">
      <w:pPr>
        <w:ind w:left="-567" w:firstLine="567"/>
        <w:jc w:val="both"/>
        <w:rPr>
          <w:sz w:val="24"/>
        </w:rPr>
      </w:pPr>
      <w:r>
        <w:rPr>
          <w:sz w:val="24"/>
        </w:rPr>
        <w:t>1. Характеристика сточных вод, подаваемых на очистку:</w:t>
      </w:r>
    </w:p>
    <w:p w14:paraId="3532AD1C" w14:textId="77777777" w:rsidR="00EF6F65" w:rsidRDefault="00EF6F65" w:rsidP="009666B6">
      <w:pPr>
        <w:ind w:left="-567" w:right="-993" w:firstLine="567"/>
        <w:rPr>
          <w:sz w:val="24"/>
        </w:rPr>
      </w:pPr>
      <w:r>
        <w:rPr>
          <w:sz w:val="24"/>
        </w:rPr>
        <w:t>1.1.</w:t>
      </w:r>
      <w:r w:rsidR="009666B6">
        <w:rPr>
          <w:sz w:val="24"/>
        </w:rPr>
        <w:t xml:space="preserve"> </w:t>
      </w:r>
      <w:r>
        <w:rPr>
          <w:sz w:val="24"/>
        </w:rPr>
        <w:t xml:space="preserve">Средний </w:t>
      </w:r>
      <w:r w:rsidR="009666B6">
        <w:rPr>
          <w:sz w:val="24"/>
        </w:rPr>
        <w:t xml:space="preserve">и максимальный </w:t>
      </w:r>
      <w:r>
        <w:rPr>
          <w:sz w:val="24"/>
        </w:rPr>
        <w:t>расход сточной воды,</w:t>
      </w:r>
      <w:r w:rsidR="009666B6">
        <w:rPr>
          <w:sz w:val="24"/>
        </w:rPr>
        <w:t xml:space="preserve"> м</w:t>
      </w:r>
      <w:r w:rsidR="009666B6" w:rsidRPr="009666B6">
        <w:rPr>
          <w:sz w:val="24"/>
          <w:vertAlign w:val="superscript"/>
        </w:rPr>
        <w:t>3</w:t>
      </w:r>
      <w:r w:rsidR="009666B6">
        <w:rPr>
          <w:sz w:val="24"/>
        </w:rPr>
        <w:t xml:space="preserve">/ч,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/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 xml:space="preserve"> __</w:t>
      </w:r>
      <w:r w:rsidR="009666B6">
        <w:rPr>
          <w:sz w:val="24"/>
        </w:rPr>
        <w:t>__</w:t>
      </w:r>
      <w:r>
        <w:rPr>
          <w:sz w:val="24"/>
        </w:rPr>
        <w:t>_____________________</w:t>
      </w:r>
    </w:p>
    <w:p w14:paraId="7427E3E2" w14:textId="77777777" w:rsidR="00534C66" w:rsidRDefault="00941591" w:rsidP="00941591">
      <w:pPr>
        <w:rPr>
          <w:sz w:val="24"/>
        </w:rPr>
      </w:pPr>
      <w:r>
        <w:rPr>
          <w:sz w:val="24"/>
        </w:rPr>
        <w:t>1.2. Стоимость отведения 1м</w:t>
      </w:r>
      <w:r w:rsidRPr="00941591">
        <w:rPr>
          <w:sz w:val="24"/>
          <w:vertAlign w:val="superscript"/>
        </w:rPr>
        <w:t>3</w:t>
      </w:r>
      <w:r>
        <w:rPr>
          <w:sz w:val="24"/>
        </w:rPr>
        <w:t xml:space="preserve"> сточной воды,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/м</w:t>
      </w:r>
      <w:r w:rsidRPr="00941591"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 w:rsidR="00534C66">
        <w:rPr>
          <w:sz w:val="24"/>
        </w:rPr>
        <w:t xml:space="preserve">   ___________________________________</w:t>
      </w:r>
    </w:p>
    <w:p w14:paraId="395E57B4" w14:textId="77777777" w:rsidR="00941591" w:rsidRDefault="00941591" w:rsidP="00941591">
      <w:pPr>
        <w:rPr>
          <w:sz w:val="24"/>
        </w:rPr>
      </w:pPr>
      <w:r>
        <w:rPr>
          <w:sz w:val="24"/>
        </w:rPr>
        <w:t xml:space="preserve">(или затраты предприятия на водоотведение, </w:t>
      </w:r>
      <w:proofErr w:type="spellStart"/>
      <w:proofErr w:type="gramStart"/>
      <w:r w:rsidR="00534C66">
        <w:rPr>
          <w:sz w:val="24"/>
        </w:rPr>
        <w:t>т</w:t>
      </w:r>
      <w:r>
        <w:rPr>
          <w:sz w:val="24"/>
        </w:rPr>
        <w:t>ыс.руб</w:t>
      </w:r>
      <w:proofErr w:type="spellEnd"/>
      <w:proofErr w:type="gramEnd"/>
      <w:r>
        <w:rPr>
          <w:sz w:val="24"/>
        </w:rPr>
        <w:t>/год)______</w:t>
      </w:r>
      <w:r w:rsidR="00534C66">
        <w:rPr>
          <w:sz w:val="24"/>
        </w:rPr>
        <w:t>_________________________</w:t>
      </w:r>
    </w:p>
    <w:p w14:paraId="73575EF1" w14:textId="77777777" w:rsidR="00EF6F65" w:rsidRDefault="00EF6F65">
      <w:pPr>
        <w:ind w:left="-567" w:right="-1134" w:firstLine="567"/>
        <w:jc w:val="both"/>
        <w:rPr>
          <w:sz w:val="24"/>
        </w:rPr>
      </w:pPr>
      <w:r>
        <w:rPr>
          <w:sz w:val="24"/>
        </w:rPr>
        <w:t>1.</w:t>
      </w:r>
      <w:r w:rsidR="00941591">
        <w:rPr>
          <w:sz w:val="24"/>
        </w:rPr>
        <w:t>3</w:t>
      </w:r>
      <w:r>
        <w:rPr>
          <w:sz w:val="24"/>
        </w:rPr>
        <w:t xml:space="preserve">. Качество сточных </w:t>
      </w:r>
      <w:proofErr w:type="gramStart"/>
      <w:r>
        <w:rPr>
          <w:sz w:val="24"/>
        </w:rPr>
        <w:t>вод ,</w:t>
      </w:r>
      <w:proofErr w:type="gramEnd"/>
      <w:r>
        <w:rPr>
          <w:sz w:val="24"/>
        </w:rPr>
        <w:t xml:space="preserve"> подаваемых на очистку и требуемое качество  очистки (последнее</w:t>
      </w:r>
    </w:p>
    <w:p w14:paraId="79E2397C" w14:textId="77777777" w:rsidR="00EF6F65" w:rsidRDefault="00EF6F65">
      <w:pPr>
        <w:ind w:left="-567" w:right="-1134" w:firstLine="567"/>
        <w:jc w:val="both"/>
        <w:rPr>
          <w:sz w:val="24"/>
        </w:rPr>
      </w:pPr>
      <w:r>
        <w:rPr>
          <w:sz w:val="24"/>
        </w:rPr>
        <w:t xml:space="preserve"> указывается при наличии дополнительных требований местных органов </w:t>
      </w:r>
      <w:proofErr w:type="gramStart"/>
      <w:r>
        <w:rPr>
          <w:sz w:val="24"/>
        </w:rPr>
        <w:t>сан- 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эконадзора</w:t>
      </w:r>
      <w:proofErr w:type="spellEnd"/>
      <w:r>
        <w:rPr>
          <w:sz w:val="24"/>
        </w:rPr>
        <w:t>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20"/>
        <w:gridCol w:w="2483"/>
      </w:tblGrid>
      <w:tr w:rsidR="00EF6F65" w14:paraId="04BEEEE2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76C446A6" w14:textId="77777777" w:rsidR="00EF6F65" w:rsidRDefault="00EF6F65">
            <w:pPr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вредных веществ в сточных водах</w:t>
            </w:r>
          </w:p>
        </w:tc>
        <w:tc>
          <w:tcPr>
            <w:tcW w:w="2620" w:type="dxa"/>
          </w:tcPr>
          <w:p w14:paraId="62D75134" w14:textId="77777777" w:rsidR="00EF6F65" w:rsidRDefault="00EF6F65">
            <w:pPr>
              <w:pStyle w:val="3"/>
            </w:pPr>
            <w:r>
              <w:t>В исходных стоках</w:t>
            </w:r>
          </w:p>
        </w:tc>
        <w:tc>
          <w:tcPr>
            <w:tcW w:w="2483" w:type="dxa"/>
          </w:tcPr>
          <w:p w14:paraId="79531E50" w14:textId="77777777" w:rsidR="00EF6F65" w:rsidRDefault="00EF6F65">
            <w:pPr>
              <w:pStyle w:val="2"/>
            </w:pPr>
            <w:r>
              <w:t>В очищенных стоках</w:t>
            </w:r>
          </w:p>
        </w:tc>
      </w:tr>
      <w:tr w:rsidR="009666B6" w14:paraId="42173BD0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2BDF057B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Температура,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2620" w:type="dxa"/>
          </w:tcPr>
          <w:p w14:paraId="25E20E0F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6C422F23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0EDB8EB4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105E7C33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Величина рН, ед. рН</w:t>
            </w:r>
          </w:p>
        </w:tc>
        <w:tc>
          <w:tcPr>
            <w:tcW w:w="2620" w:type="dxa"/>
          </w:tcPr>
          <w:p w14:paraId="13CF57A5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14620160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0879C2DD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17FE462A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Взвешенные вещества, мг/л</w:t>
            </w:r>
          </w:p>
        </w:tc>
        <w:tc>
          <w:tcPr>
            <w:tcW w:w="2620" w:type="dxa"/>
          </w:tcPr>
          <w:p w14:paraId="10D68AA2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1191265F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2C1FE43C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42353C2D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Сухой остаток, мг/л</w:t>
            </w:r>
          </w:p>
        </w:tc>
        <w:tc>
          <w:tcPr>
            <w:tcW w:w="2620" w:type="dxa"/>
          </w:tcPr>
          <w:p w14:paraId="0F52646A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66E2F6B8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5A741178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5E83A125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ХПК, мгО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/л</w:t>
            </w:r>
          </w:p>
        </w:tc>
        <w:tc>
          <w:tcPr>
            <w:tcW w:w="2620" w:type="dxa"/>
          </w:tcPr>
          <w:p w14:paraId="7AC9EFFD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3008BE2A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2342D510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1CF1BFC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Нефтепродукты, мг/л</w:t>
            </w:r>
          </w:p>
        </w:tc>
        <w:tc>
          <w:tcPr>
            <w:tcW w:w="2620" w:type="dxa"/>
          </w:tcPr>
          <w:p w14:paraId="717161E5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25C575BF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594EA707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55F494E3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СПАВ, мг/л</w:t>
            </w:r>
          </w:p>
        </w:tc>
        <w:tc>
          <w:tcPr>
            <w:tcW w:w="2620" w:type="dxa"/>
          </w:tcPr>
          <w:p w14:paraId="2300ACA5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6BEC0A29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71C42761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96A932E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Хлориды, мг/л</w:t>
            </w:r>
          </w:p>
        </w:tc>
        <w:tc>
          <w:tcPr>
            <w:tcW w:w="2620" w:type="dxa"/>
          </w:tcPr>
          <w:p w14:paraId="489D2B2B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508DFA32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4D49F87D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0D279E91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Сульфаты, мг/л</w:t>
            </w:r>
          </w:p>
        </w:tc>
        <w:tc>
          <w:tcPr>
            <w:tcW w:w="2620" w:type="dxa"/>
          </w:tcPr>
          <w:p w14:paraId="43FACA90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0739BE66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5D945C6F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29CEBE69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Фосфаты, мг/л</w:t>
            </w:r>
          </w:p>
        </w:tc>
        <w:tc>
          <w:tcPr>
            <w:tcW w:w="2620" w:type="dxa"/>
          </w:tcPr>
          <w:p w14:paraId="7B6B844E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66BF8D15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21A281C9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1FAAE731" w14:textId="77777777" w:rsidR="009666B6" w:rsidRDefault="009666B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Нитраты, мг/л</w:t>
            </w:r>
          </w:p>
        </w:tc>
        <w:tc>
          <w:tcPr>
            <w:tcW w:w="2620" w:type="dxa"/>
          </w:tcPr>
          <w:p w14:paraId="7A74069C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502E7745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2FD146CC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7259CF30" w14:textId="77777777" w:rsidR="009666B6" w:rsidRDefault="009666B6" w:rsidP="009666B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Ионы тяжелых металлов, мг/л:</w:t>
            </w:r>
          </w:p>
        </w:tc>
        <w:tc>
          <w:tcPr>
            <w:tcW w:w="2620" w:type="dxa"/>
          </w:tcPr>
          <w:p w14:paraId="7A6E561A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75EA1269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582DE8C6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0A95D54E" w14:textId="77777777" w:rsidR="009666B6" w:rsidRDefault="009666B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- железо (</w:t>
            </w:r>
            <w:r>
              <w:rPr>
                <w:sz w:val="24"/>
                <w:lang w:val="en-US"/>
              </w:rPr>
              <w:t>II, III)</w:t>
            </w:r>
          </w:p>
        </w:tc>
        <w:tc>
          <w:tcPr>
            <w:tcW w:w="2620" w:type="dxa"/>
          </w:tcPr>
          <w:p w14:paraId="3124D8F8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6DA46E71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33CF8A41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7447DA5B" w14:textId="77777777" w:rsidR="009666B6" w:rsidRPr="009666B6" w:rsidRDefault="009666B6">
            <w:pPr>
              <w:ind w:firstLine="56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 xml:space="preserve">хром </w:t>
            </w:r>
            <w:r>
              <w:rPr>
                <w:sz w:val="24"/>
                <w:lang w:val="en-US"/>
              </w:rPr>
              <w:t>(III, VI)</w:t>
            </w:r>
          </w:p>
        </w:tc>
        <w:tc>
          <w:tcPr>
            <w:tcW w:w="2620" w:type="dxa"/>
          </w:tcPr>
          <w:p w14:paraId="0390BA84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62500B54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4EE9DA76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BF7B94E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- цинк</w:t>
            </w:r>
          </w:p>
        </w:tc>
        <w:tc>
          <w:tcPr>
            <w:tcW w:w="2620" w:type="dxa"/>
          </w:tcPr>
          <w:p w14:paraId="298CA913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143EF92C" w14:textId="77777777" w:rsidR="009666B6" w:rsidRDefault="009666B6" w:rsidP="002B4E6E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6F5DD613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7C6EB3A9" w14:textId="77777777" w:rsidR="009666B6" w:rsidRDefault="009666B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- медь и др.</w:t>
            </w:r>
          </w:p>
        </w:tc>
        <w:tc>
          <w:tcPr>
            <w:tcW w:w="2620" w:type="dxa"/>
          </w:tcPr>
          <w:p w14:paraId="3DEF4F95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20CCE444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  <w:tr w:rsidR="009666B6" w14:paraId="70AB243E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90" w:type="dxa"/>
          </w:tcPr>
          <w:p w14:paraId="7DEA7AC7" w14:textId="77777777" w:rsidR="009666B6" w:rsidRDefault="009666B6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Специфические вещества, характерные для данного производства</w:t>
            </w:r>
          </w:p>
        </w:tc>
        <w:tc>
          <w:tcPr>
            <w:tcW w:w="2620" w:type="dxa"/>
          </w:tcPr>
          <w:p w14:paraId="27752971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2483" w:type="dxa"/>
          </w:tcPr>
          <w:p w14:paraId="54C3A559" w14:textId="77777777" w:rsidR="009666B6" w:rsidRDefault="009666B6">
            <w:pPr>
              <w:ind w:firstLine="567"/>
              <w:jc w:val="both"/>
              <w:rPr>
                <w:sz w:val="24"/>
              </w:rPr>
            </w:pPr>
          </w:p>
        </w:tc>
      </w:tr>
    </w:tbl>
    <w:p w14:paraId="709A415A" w14:textId="77777777" w:rsidR="00EF6F65" w:rsidRDefault="00EF6F65" w:rsidP="00941591">
      <w:pPr>
        <w:jc w:val="both"/>
        <w:rPr>
          <w:sz w:val="24"/>
        </w:rPr>
      </w:pPr>
      <w:r>
        <w:rPr>
          <w:sz w:val="24"/>
        </w:rPr>
        <w:t xml:space="preserve">2.Предполагаемое место размещения </w:t>
      </w:r>
      <w:proofErr w:type="gramStart"/>
      <w:r>
        <w:rPr>
          <w:sz w:val="24"/>
        </w:rPr>
        <w:t>установок  очистки</w:t>
      </w:r>
      <w:proofErr w:type="gramEnd"/>
      <w:r>
        <w:rPr>
          <w:sz w:val="24"/>
        </w:rPr>
        <w:t xml:space="preserve"> сточных вод (в существующем</w:t>
      </w:r>
      <w:r w:rsidR="00941591">
        <w:rPr>
          <w:sz w:val="24"/>
        </w:rPr>
        <w:t xml:space="preserve"> </w:t>
      </w:r>
      <w:r>
        <w:rPr>
          <w:sz w:val="24"/>
        </w:rPr>
        <w:t>помещении, в быстровозводимом модуле, в новом капитальном здании) ____________________</w:t>
      </w:r>
    </w:p>
    <w:p w14:paraId="68CA0A03" w14:textId="77777777" w:rsidR="00EF6F65" w:rsidRDefault="00EF6F65">
      <w:pPr>
        <w:ind w:left="-567" w:right="-1134" w:firstLine="567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29EEF9B8" w14:textId="77777777" w:rsidR="00941591" w:rsidRDefault="00941591" w:rsidP="00941591">
      <w:pPr>
        <w:jc w:val="both"/>
        <w:rPr>
          <w:sz w:val="24"/>
        </w:rPr>
      </w:pPr>
      <w:r>
        <w:rPr>
          <w:sz w:val="24"/>
        </w:rPr>
        <w:t>3. Характеристика водопотребления на предприятии</w:t>
      </w:r>
    </w:p>
    <w:p w14:paraId="4FEEDF82" w14:textId="77777777" w:rsidR="009666B6" w:rsidRDefault="00941591" w:rsidP="00941591">
      <w:pPr>
        <w:jc w:val="both"/>
        <w:rPr>
          <w:sz w:val="24"/>
        </w:rPr>
      </w:pPr>
      <w:r>
        <w:rPr>
          <w:sz w:val="24"/>
        </w:rPr>
        <w:t>3.1. Количество воды, поступающей на производство, источник водоснабжения, качество исходной воды.</w:t>
      </w:r>
    </w:p>
    <w:p w14:paraId="1A016C00" w14:textId="77777777" w:rsidR="00534C66" w:rsidRDefault="00941591" w:rsidP="00941591">
      <w:pPr>
        <w:jc w:val="both"/>
        <w:rPr>
          <w:sz w:val="24"/>
        </w:rPr>
      </w:pPr>
      <w:r>
        <w:rPr>
          <w:sz w:val="24"/>
        </w:rPr>
        <w:t xml:space="preserve">3.2. </w:t>
      </w:r>
      <w:r w:rsidR="00534C66">
        <w:rPr>
          <w:sz w:val="24"/>
        </w:rPr>
        <w:t xml:space="preserve">Стоимость </w:t>
      </w:r>
      <w:smartTag w:uri="urn:schemas-microsoft-com:office:smarttags" w:element="metricconverter">
        <w:smartTagPr>
          <w:attr w:name="ProductID" w:val="1 м3"/>
        </w:smartTagPr>
        <w:r w:rsidR="00534C66">
          <w:rPr>
            <w:sz w:val="24"/>
          </w:rPr>
          <w:t>1 м</w:t>
        </w:r>
        <w:r w:rsidR="00534C66" w:rsidRPr="00534C66">
          <w:rPr>
            <w:sz w:val="24"/>
            <w:vertAlign w:val="superscript"/>
          </w:rPr>
          <w:t>3</w:t>
        </w:r>
      </w:smartTag>
      <w:r w:rsidR="00534C66">
        <w:rPr>
          <w:sz w:val="24"/>
        </w:rPr>
        <w:t xml:space="preserve"> потребляемой воды, </w:t>
      </w:r>
      <w:proofErr w:type="spellStart"/>
      <w:r w:rsidR="00534C66">
        <w:rPr>
          <w:sz w:val="24"/>
        </w:rPr>
        <w:t>руб</w:t>
      </w:r>
      <w:proofErr w:type="spellEnd"/>
      <w:r w:rsidR="00534C66">
        <w:rPr>
          <w:sz w:val="24"/>
        </w:rPr>
        <w:t>/м</w:t>
      </w:r>
      <w:r w:rsidR="00534C66" w:rsidRPr="00534C66">
        <w:rPr>
          <w:sz w:val="24"/>
          <w:vertAlign w:val="superscript"/>
        </w:rPr>
        <w:t>3</w:t>
      </w:r>
      <w:r w:rsidR="00534C66">
        <w:rPr>
          <w:sz w:val="24"/>
        </w:rPr>
        <w:t xml:space="preserve"> __________________________________________</w:t>
      </w:r>
    </w:p>
    <w:p w14:paraId="4398F372" w14:textId="77777777" w:rsidR="00941591" w:rsidRDefault="00534C66" w:rsidP="00941591">
      <w:pPr>
        <w:jc w:val="both"/>
        <w:rPr>
          <w:sz w:val="24"/>
        </w:rPr>
      </w:pPr>
      <w:r>
        <w:rPr>
          <w:sz w:val="24"/>
        </w:rPr>
        <w:t xml:space="preserve">(или затраты на водопотребление, </w:t>
      </w:r>
      <w:proofErr w:type="spellStart"/>
      <w:proofErr w:type="gramStart"/>
      <w:r>
        <w:rPr>
          <w:sz w:val="24"/>
        </w:rPr>
        <w:t>тыс.руб</w:t>
      </w:r>
      <w:proofErr w:type="spellEnd"/>
      <w:proofErr w:type="gramEnd"/>
      <w:r>
        <w:rPr>
          <w:sz w:val="24"/>
        </w:rPr>
        <w:t>/год)  __________________________________________</w:t>
      </w:r>
    </w:p>
    <w:p w14:paraId="5DC04623" w14:textId="77777777" w:rsidR="00534C66" w:rsidRDefault="00534C66" w:rsidP="00534C66">
      <w:pPr>
        <w:jc w:val="both"/>
        <w:rPr>
          <w:sz w:val="24"/>
        </w:rPr>
      </w:pPr>
      <w:r>
        <w:rPr>
          <w:sz w:val="24"/>
        </w:rPr>
        <w:t xml:space="preserve">4. Количество реагентов, потребляемых на действующих очистных сооружениях и затраты на реагенты, </w:t>
      </w:r>
      <w:proofErr w:type="spellStart"/>
      <w:proofErr w:type="gramStart"/>
      <w:r>
        <w:rPr>
          <w:sz w:val="24"/>
        </w:rPr>
        <w:t>тыс.руб</w:t>
      </w:r>
      <w:proofErr w:type="spellEnd"/>
      <w:proofErr w:type="gramEnd"/>
      <w:r>
        <w:rPr>
          <w:sz w:val="24"/>
        </w:rPr>
        <w:t>/год ________________________________________________________________</w:t>
      </w:r>
    </w:p>
    <w:p w14:paraId="344F91DE" w14:textId="77777777" w:rsidR="00534C66" w:rsidRDefault="00534C66">
      <w:pPr>
        <w:ind w:right="-1134"/>
        <w:jc w:val="both"/>
        <w:rPr>
          <w:sz w:val="24"/>
        </w:rPr>
      </w:pPr>
      <w:r>
        <w:rPr>
          <w:sz w:val="24"/>
        </w:rPr>
        <w:t xml:space="preserve">5. </w:t>
      </w:r>
      <w:r w:rsidR="00EA7E82">
        <w:rPr>
          <w:sz w:val="24"/>
        </w:rPr>
        <w:t>Количество выделяемого шлама и затраты на</w:t>
      </w:r>
      <w:r w:rsidR="00232374">
        <w:rPr>
          <w:sz w:val="24"/>
        </w:rPr>
        <w:t xml:space="preserve"> его</w:t>
      </w:r>
      <w:r w:rsidR="00EA7E82">
        <w:rPr>
          <w:sz w:val="24"/>
        </w:rPr>
        <w:t xml:space="preserve"> утилизацию, </w:t>
      </w:r>
      <w:proofErr w:type="spellStart"/>
      <w:proofErr w:type="gramStart"/>
      <w:r w:rsidR="00EA7E82">
        <w:rPr>
          <w:sz w:val="24"/>
        </w:rPr>
        <w:t>тыс.руб</w:t>
      </w:r>
      <w:proofErr w:type="spellEnd"/>
      <w:proofErr w:type="gramEnd"/>
      <w:r w:rsidR="00EA7E82">
        <w:rPr>
          <w:sz w:val="24"/>
        </w:rPr>
        <w:t xml:space="preserve">/год _________________ </w:t>
      </w:r>
    </w:p>
    <w:p w14:paraId="6B9BD3BA" w14:textId="77777777" w:rsidR="00534C66" w:rsidRDefault="00EA7E82" w:rsidP="00EA7E82">
      <w:pPr>
        <w:jc w:val="both"/>
        <w:rPr>
          <w:sz w:val="24"/>
        </w:rPr>
      </w:pPr>
      <w:r>
        <w:rPr>
          <w:sz w:val="24"/>
        </w:rPr>
        <w:t xml:space="preserve">6. </w:t>
      </w:r>
      <w:r w:rsidRPr="00EA7E82">
        <w:rPr>
          <w:sz w:val="24"/>
        </w:rPr>
        <w:t>Затраты на погашение платежей за недостаточную очистку сточных вод (штра</w:t>
      </w:r>
      <w:r w:rsidRPr="00EA7E82">
        <w:rPr>
          <w:sz w:val="24"/>
        </w:rPr>
        <w:t>ф</w:t>
      </w:r>
      <w:r w:rsidRPr="00EA7E82">
        <w:rPr>
          <w:sz w:val="24"/>
        </w:rPr>
        <w:t xml:space="preserve">ные санкции), тыс. </w:t>
      </w:r>
      <w:proofErr w:type="spellStart"/>
      <w:r w:rsidRPr="00EA7E82">
        <w:rPr>
          <w:sz w:val="24"/>
        </w:rPr>
        <w:t>руб</w:t>
      </w:r>
      <w:proofErr w:type="spellEnd"/>
      <w:r w:rsidRPr="00EA7E82">
        <w:rPr>
          <w:sz w:val="24"/>
        </w:rPr>
        <w:t>/год</w:t>
      </w:r>
      <w:r>
        <w:rPr>
          <w:sz w:val="24"/>
        </w:rPr>
        <w:t xml:space="preserve"> ___</w:t>
      </w:r>
      <w:bookmarkStart w:id="0" w:name="_GoBack"/>
      <w:bookmarkEnd w:id="0"/>
      <w:r>
        <w:rPr>
          <w:sz w:val="24"/>
        </w:rPr>
        <w:t>____________________________________________________________________</w:t>
      </w:r>
    </w:p>
    <w:p w14:paraId="54167DDB" w14:textId="77777777" w:rsidR="00232374" w:rsidRDefault="00232374" w:rsidP="00232374">
      <w:pPr>
        <w:tabs>
          <w:tab w:val="left" w:pos="3828"/>
        </w:tabs>
        <w:jc w:val="both"/>
        <w:rPr>
          <w:sz w:val="24"/>
        </w:rPr>
      </w:pPr>
      <w:r>
        <w:rPr>
          <w:sz w:val="24"/>
        </w:rPr>
        <w:t>7. Варианты направления использования очищенной сточной воды.</w:t>
      </w:r>
    </w:p>
    <w:p w14:paraId="7DE71AFD" w14:textId="77777777" w:rsidR="00EF6F65" w:rsidRDefault="00232374">
      <w:pPr>
        <w:ind w:right="-1134"/>
        <w:jc w:val="both"/>
        <w:rPr>
          <w:sz w:val="24"/>
        </w:rPr>
      </w:pPr>
      <w:r>
        <w:rPr>
          <w:sz w:val="24"/>
        </w:rPr>
        <w:t>8</w:t>
      </w:r>
      <w:r w:rsidR="00EF6F65">
        <w:rPr>
          <w:sz w:val="24"/>
        </w:rPr>
        <w:t>.</w:t>
      </w:r>
      <w:r w:rsidR="00EA7E82">
        <w:rPr>
          <w:sz w:val="24"/>
        </w:rPr>
        <w:t xml:space="preserve"> </w:t>
      </w:r>
      <w:r w:rsidR="00EF6F65">
        <w:rPr>
          <w:sz w:val="24"/>
        </w:rPr>
        <w:t>Почтовые реквизиты заказчика (предприятие, адрес, телефон</w:t>
      </w:r>
      <w:r>
        <w:rPr>
          <w:sz w:val="24"/>
        </w:rPr>
        <w:t>/</w:t>
      </w:r>
      <w:r w:rsidR="00EF6F65">
        <w:rPr>
          <w:sz w:val="24"/>
        </w:rPr>
        <w:t>факс, ф.и.о. руководителя)</w:t>
      </w:r>
    </w:p>
    <w:p w14:paraId="26035359" w14:textId="77777777" w:rsidR="00EF6F65" w:rsidRDefault="00EF6F65">
      <w:pPr>
        <w:ind w:right="-1134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68A1457C" w14:textId="77777777" w:rsidR="00EF6F65" w:rsidRDefault="00EF6F65">
      <w:pPr>
        <w:ind w:right="-1134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0DF3A32E" w14:textId="77777777" w:rsidR="009666B6" w:rsidRDefault="009666B6">
      <w:pPr>
        <w:pStyle w:val="1"/>
      </w:pPr>
    </w:p>
    <w:p w14:paraId="56C7DC39" w14:textId="77777777" w:rsidR="00EF6F65" w:rsidRDefault="00EF6F65">
      <w:pPr>
        <w:pStyle w:val="1"/>
      </w:pPr>
      <w:r>
        <w:t xml:space="preserve">Руководитель </w:t>
      </w:r>
      <w:proofErr w:type="gramStart"/>
      <w:r>
        <w:t xml:space="preserve">предприятия:   </w:t>
      </w:r>
      <w:proofErr w:type="gramEnd"/>
      <w:r>
        <w:t xml:space="preserve">                                      ___________________   </w:t>
      </w:r>
    </w:p>
    <w:p w14:paraId="4C585F9B" w14:textId="77777777" w:rsidR="00EF6F65" w:rsidRDefault="00EF6F65">
      <w:pPr>
        <w:ind w:right="-1134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М.П. </w:t>
      </w:r>
    </w:p>
    <w:p w14:paraId="7558A289" w14:textId="77777777" w:rsidR="009666B6" w:rsidRDefault="009666B6">
      <w:pPr>
        <w:pStyle w:val="a3"/>
        <w:rPr>
          <w:sz w:val="22"/>
        </w:rPr>
      </w:pPr>
    </w:p>
    <w:p w14:paraId="64604AD1" w14:textId="77777777" w:rsidR="00EF6F65" w:rsidRDefault="00EF6F65">
      <w:pPr>
        <w:pStyle w:val="a3"/>
        <w:rPr>
          <w:sz w:val="22"/>
        </w:rPr>
      </w:pPr>
      <w:r>
        <w:rPr>
          <w:sz w:val="22"/>
        </w:rPr>
        <w:t xml:space="preserve">Заполненный опросный лист направлять по адресу: </w:t>
      </w:r>
    </w:p>
    <w:p w14:paraId="5D23273D" w14:textId="77777777" w:rsidR="00EF6F65" w:rsidRDefault="0011673E">
      <w:pPr>
        <w:pStyle w:val="a3"/>
        <w:rPr>
          <w:sz w:val="22"/>
        </w:rPr>
      </w:pPr>
      <w:r>
        <w:rPr>
          <w:sz w:val="22"/>
        </w:rPr>
        <w:t>ООО «</w:t>
      </w:r>
      <w:proofErr w:type="spellStart"/>
      <w:r>
        <w:rPr>
          <w:sz w:val="22"/>
        </w:rPr>
        <w:t>СтанкоСаратов</w:t>
      </w:r>
      <w:proofErr w:type="spellEnd"/>
      <w:r>
        <w:rPr>
          <w:sz w:val="22"/>
        </w:rPr>
        <w:t xml:space="preserve">», </w:t>
      </w:r>
      <w:proofErr w:type="spellStart"/>
      <w:r>
        <w:rPr>
          <w:sz w:val="22"/>
        </w:rPr>
        <w:t>г.Саратов</w:t>
      </w:r>
      <w:proofErr w:type="spellEnd"/>
      <w:r>
        <w:rPr>
          <w:sz w:val="22"/>
        </w:rPr>
        <w:t>, ул. Гвардейская, 2А</w:t>
      </w:r>
    </w:p>
    <w:p w14:paraId="28A53DE8" w14:textId="77777777" w:rsidR="00EF6F65" w:rsidRPr="0011673E" w:rsidRDefault="00EF6F65">
      <w:pPr>
        <w:pStyle w:val="a3"/>
        <w:rPr>
          <w:b w:val="0"/>
        </w:rPr>
      </w:pPr>
      <w:r>
        <w:rPr>
          <w:sz w:val="22"/>
        </w:rPr>
        <w:t>Тел/</w:t>
      </w:r>
      <w:proofErr w:type="gramStart"/>
      <w:r>
        <w:rPr>
          <w:sz w:val="22"/>
        </w:rPr>
        <w:t>факс  (</w:t>
      </w:r>
      <w:proofErr w:type="gramEnd"/>
      <w:r w:rsidR="0011673E">
        <w:rPr>
          <w:sz w:val="22"/>
        </w:rPr>
        <w:t>8452</w:t>
      </w:r>
      <w:r>
        <w:rPr>
          <w:sz w:val="22"/>
        </w:rPr>
        <w:t xml:space="preserve">) </w:t>
      </w:r>
      <w:r w:rsidR="0011673E">
        <w:rPr>
          <w:sz w:val="22"/>
        </w:rPr>
        <w:t>34</w:t>
      </w:r>
      <w:r w:rsidR="00E33DAE">
        <w:rPr>
          <w:sz w:val="22"/>
        </w:rPr>
        <w:t>-</w:t>
      </w:r>
      <w:r w:rsidR="0011673E">
        <w:rPr>
          <w:sz w:val="22"/>
        </w:rPr>
        <w:t>38</w:t>
      </w:r>
      <w:r w:rsidR="00E33DAE">
        <w:rPr>
          <w:sz w:val="22"/>
        </w:rPr>
        <w:t>-</w:t>
      </w:r>
      <w:r w:rsidR="0011673E">
        <w:rPr>
          <w:sz w:val="22"/>
        </w:rPr>
        <w:t>9</w:t>
      </w:r>
      <w:r w:rsidR="00E33DAE">
        <w:rPr>
          <w:sz w:val="22"/>
        </w:rPr>
        <w:t>5</w:t>
      </w:r>
      <w:r w:rsidRPr="0011673E">
        <w:rPr>
          <w:sz w:val="22"/>
        </w:rPr>
        <w:tab/>
        <w:t xml:space="preserve"> </w:t>
      </w:r>
      <w:r>
        <w:rPr>
          <w:sz w:val="22"/>
        </w:rPr>
        <w:t>е</w:t>
      </w:r>
      <w:r w:rsidRPr="0011673E">
        <w:rPr>
          <w:sz w:val="22"/>
        </w:rPr>
        <w:t>-</w:t>
      </w:r>
      <w:r>
        <w:rPr>
          <w:sz w:val="22"/>
          <w:lang w:val="en-US"/>
        </w:rPr>
        <w:t>mail</w:t>
      </w:r>
      <w:r w:rsidRPr="0011673E">
        <w:rPr>
          <w:sz w:val="22"/>
        </w:rPr>
        <w:t>:</w:t>
      </w:r>
      <w:r w:rsidR="0011673E">
        <w:rPr>
          <w:sz w:val="22"/>
        </w:rPr>
        <w:t xml:space="preserve"> </w:t>
      </w:r>
      <w:hyperlink r:id="rId5" w:history="1">
        <w:r w:rsidR="0011673E" w:rsidRPr="00F864F2">
          <w:rPr>
            <w:rStyle w:val="a5"/>
            <w:sz w:val="22"/>
            <w:lang w:val="en-US"/>
          </w:rPr>
          <w:t>office</w:t>
        </w:r>
        <w:r w:rsidR="0011673E" w:rsidRPr="00F864F2">
          <w:rPr>
            <w:rStyle w:val="a5"/>
            <w:sz w:val="22"/>
          </w:rPr>
          <w:t>@</w:t>
        </w:r>
        <w:r w:rsidR="0011673E" w:rsidRPr="00F864F2">
          <w:rPr>
            <w:rStyle w:val="a5"/>
            <w:sz w:val="22"/>
            <w:lang w:val="en-US"/>
          </w:rPr>
          <w:t>vskplast</w:t>
        </w:r>
        <w:r w:rsidR="0011673E" w:rsidRPr="00F864F2">
          <w:rPr>
            <w:rStyle w:val="a5"/>
            <w:sz w:val="22"/>
          </w:rPr>
          <w:t>.</w:t>
        </w:r>
        <w:r w:rsidR="0011673E" w:rsidRPr="00F864F2">
          <w:rPr>
            <w:rStyle w:val="a5"/>
            <w:sz w:val="22"/>
            <w:lang w:val="en-US"/>
          </w:rPr>
          <w:t>ru</w:t>
        </w:r>
      </w:hyperlink>
      <w:r w:rsidR="00E33DAE" w:rsidRPr="0011673E">
        <w:rPr>
          <w:sz w:val="22"/>
        </w:rPr>
        <w:t xml:space="preserve"> </w:t>
      </w:r>
    </w:p>
    <w:sectPr w:rsidR="00EF6F65" w:rsidRPr="0011673E">
      <w:pgSz w:w="11907" w:h="16840"/>
      <w:pgMar w:top="567" w:right="708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1014"/>
    <w:multiLevelType w:val="hybridMultilevel"/>
    <w:tmpl w:val="0BF29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7"/>
    <w:rsid w:val="0011673E"/>
    <w:rsid w:val="00232374"/>
    <w:rsid w:val="002B4E6E"/>
    <w:rsid w:val="003253B7"/>
    <w:rsid w:val="00534C66"/>
    <w:rsid w:val="00941591"/>
    <w:rsid w:val="009666B6"/>
    <w:rsid w:val="00E33DAE"/>
    <w:rsid w:val="00EA7E82"/>
    <w:rsid w:val="00EF6F65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A712D"/>
  <w15:chartTrackingRefBased/>
  <w15:docId w15:val="{CC840F00-CEC7-4B8E-9882-4746FAB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1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3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yperlink">
    <w:name w:val="Hyperlink"/>
    <w:basedOn w:val="a0"/>
    <w:rPr>
      <w:color w:val="0000FF"/>
      <w:u w:val="single"/>
    </w:rPr>
  </w:style>
  <w:style w:type="paragraph" w:styleId="a3">
    <w:name w:val="Body Text"/>
    <w:basedOn w:val="a"/>
    <w:rPr>
      <w:b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ind w:right="708"/>
      <w:jc w:val="both"/>
    </w:pPr>
    <w:rPr>
      <w:sz w:val="24"/>
    </w:rPr>
  </w:style>
  <w:style w:type="character" w:styleId="a5">
    <w:name w:val="Hyperlink"/>
    <w:basedOn w:val="a0"/>
    <w:rsid w:val="00E33DA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16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vskplas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ZOTOV\%3fACIIA\Ii%3finiue%20eeno%20ii%20i%3fenoiu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Ii?iniue eeno ii i?enoiui</Template>
  <TotalTime>1</TotalTime>
  <Pages>1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</vt:lpstr>
    </vt:vector>
  </TitlesOfParts>
  <Company>Elcom Ltd</Company>
  <LinksUpToDate>false</LinksUpToDate>
  <CharactersWithSpaces>2773</CharactersWithSpaces>
  <SharedDoc>false</SharedDoc>
  <HLinks>
    <vt:vector size="12" baseType="variant">
      <vt:variant>
        <vt:i4>2293855</vt:i4>
      </vt:variant>
      <vt:variant>
        <vt:i4>3</vt:i4>
      </vt:variant>
      <vt:variant>
        <vt:i4>0</vt:i4>
      </vt:variant>
      <vt:variant>
        <vt:i4>5</vt:i4>
      </vt:variant>
      <vt:variant>
        <vt:lpwstr>mailto:office@vod-pro.ru</vt:lpwstr>
      </vt:variant>
      <vt:variant>
        <vt:lpwstr/>
      </vt:variant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mailto:vodpro@mail.ru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</dc:title>
  <dc:subject/>
  <dc:creator>СтанкоСаратов</dc:creator>
  <cp:keywords/>
  <dc:description/>
  <cp:lastModifiedBy>Максим Блинов</cp:lastModifiedBy>
  <cp:revision>2</cp:revision>
  <cp:lastPrinted>2006-10-18T11:10:00Z</cp:lastPrinted>
  <dcterms:created xsi:type="dcterms:W3CDTF">2018-03-02T05:50:00Z</dcterms:created>
  <dcterms:modified xsi:type="dcterms:W3CDTF">2018-03-02T05:50:00Z</dcterms:modified>
</cp:coreProperties>
</file>